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582" w:rsidRDefault="00F72353">
      <w:pPr>
        <w:rPr>
          <w:lang w:val="nl-NL"/>
        </w:rPr>
      </w:pPr>
      <w:r>
        <w:rPr>
          <w:lang w:val="nl-NL"/>
        </w:rPr>
        <w:t>Lassen</w:t>
      </w:r>
    </w:p>
    <w:p w:rsidR="00F72353" w:rsidRDefault="00F72353" w:rsidP="00F72353">
      <w:pPr>
        <w:rPr>
          <w:lang w:val="nl-NL"/>
        </w:rPr>
      </w:pPr>
      <w:r w:rsidRPr="00F72353">
        <w:rPr>
          <w:lang w:val="nl-NL"/>
        </w:rPr>
        <w:t>• Welke lasnaad is sterker: een stompe of een niet-stompe lasnaad?</w:t>
      </w:r>
    </w:p>
    <w:p w:rsidR="00F72353" w:rsidRPr="00DF1557" w:rsidRDefault="00DF1557" w:rsidP="00F72353">
      <w:pPr>
        <w:rPr>
          <w:lang w:val="nl-NL"/>
        </w:rPr>
      </w:pPr>
      <w:r w:rsidRPr="00DF1557">
        <w:rPr>
          <w:lang w:val="nl-NL"/>
        </w:rPr>
        <w:t>Een stompe lasnaad is beter bij grote krachten en wisselende spanning</w:t>
      </w:r>
    </w:p>
    <w:p w:rsidR="00F72353" w:rsidRDefault="00F72353" w:rsidP="00F72353">
      <w:pPr>
        <w:rPr>
          <w:lang w:val="nl-NL"/>
        </w:rPr>
      </w:pPr>
      <w:r w:rsidRPr="00F72353">
        <w:rPr>
          <w:lang w:val="nl-NL"/>
        </w:rPr>
        <w:t>• Bij welke lasnaadvormen leg je de las aan twee kanten?</w:t>
      </w:r>
    </w:p>
    <w:p w:rsidR="00DF1557" w:rsidRDefault="00DF1557" w:rsidP="00F72353">
      <w:pPr>
        <w:rPr>
          <w:lang w:val="nl-NL"/>
        </w:rPr>
      </w:pPr>
      <w:r>
        <w:rPr>
          <w:lang w:val="nl-NL"/>
        </w:rPr>
        <w:t>Bij een x lasnaad</w:t>
      </w:r>
    </w:p>
    <w:p w:rsidR="00F72353" w:rsidRPr="00F72353" w:rsidRDefault="00F72353" w:rsidP="00F72353">
      <w:pPr>
        <w:rPr>
          <w:lang w:val="nl-NL"/>
        </w:rPr>
      </w:pPr>
    </w:p>
    <w:p w:rsidR="00F72353" w:rsidRDefault="00F72353" w:rsidP="00F72353">
      <w:pPr>
        <w:rPr>
          <w:lang w:val="nl-NL"/>
        </w:rPr>
      </w:pPr>
      <w:r w:rsidRPr="00F72353">
        <w:rPr>
          <w:lang w:val="nl-NL"/>
        </w:rPr>
        <w:t>• Noem 10 toepassingen/producten van de verschillende las-soorten?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</w:t>
      </w:r>
      <w:r>
        <w:rPr>
          <w:lang w:val="nl-NL"/>
        </w:rPr>
        <w:t>scooter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-fiets frame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-bruggen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</w:t>
      </w:r>
      <w:r w:rsidRPr="00DF1557">
        <w:rPr>
          <w:lang w:val="nl-NL"/>
        </w:rPr>
        <w:t>glijbaan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 fitne</w:t>
      </w:r>
      <w:r w:rsidRPr="00DF1557">
        <w:rPr>
          <w:lang w:val="nl-NL"/>
        </w:rPr>
        <w:t>s</w:t>
      </w:r>
      <w:r w:rsidRPr="00DF1557">
        <w:rPr>
          <w:lang w:val="nl-NL"/>
        </w:rPr>
        <w:t>s apparaten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</w:t>
      </w:r>
      <w:r>
        <w:rPr>
          <w:lang w:val="nl-NL"/>
        </w:rPr>
        <w:t>pijpleidingen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</w:t>
      </w:r>
      <w:r>
        <w:rPr>
          <w:lang w:val="nl-NL"/>
        </w:rPr>
        <w:t>leuningen, van metaal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-auto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-boten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-kluis</w:t>
      </w:r>
    </w:p>
    <w:p w:rsidR="00F72353" w:rsidRPr="00F72353" w:rsidRDefault="00F72353" w:rsidP="00F72353">
      <w:pPr>
        <w:rPr>
          <w:lang w:val="nl-NL"/>
        </w:rPr>
      </w:pPr>
    </w:p>
    <w:p w:rsidR="00F72353" w:rsidRDefault="00F72353" w:rsidP="00F72353">
      <w:pPr>
        <w:rPr>
          <w:lang w:val="nl-NL"/>
        </w:rPr>
      </w:pPr>
      <w:r w:rsidRPr="00F72353">
        <w:rPr>
          <w:lang w:val="nl-NL"/>
        </w:rPr>
        <w:t>• Verschil TIG lassen en MIG MAG lassen?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Bij TIG lassen word een constante stroomsterkte gebruikt en bij MIG/MAG lassen word een constante spanning gebruikt</w:t>
      </w:r>
    </w:p>
    <w:p w:rsidR="00F72353" w:rsidRPr="00F72353" w:rsidRDefault="00F72353" w:rsidP="00F72353">
      <w:pPr>
        <w:rPr>
          <w:lang w:val="nl-NL"/>
        </w:rPr>
      </w:pPr>
    </w:p>
    <w:p w:rsidR="00F72353" w:rsidRDefault="00F72353" w:rsidP="00F72353">
      <w:pPr>
        <w:rPr>
          <w:lang w:val="nl-NL"/>
        </w:rPr>
      </w:pPr>
      <w:r w:rsidRPr="00F72353">
        <w:rPr>
          <w:lang w:val="nl-NL"/>
        </w:rPr>
        <w:t>• Waar komen deze namen vandaan?</w:t>
      </w:r>
    </w:p>
    <w:p w:rsidR="00DF1557" w:rsidRPr="00DF1557" w:rsidRDefault="00DF1557" w:rsidP="00DF1557">
      <w:pPr>
        <w:spacing w:line="254" w:lineRule="auto"/>
        <w:ind w:left="720"/>
        <w:rPr>
          <w:rFonts w:ascii="Arial" w:hAnsi="Arial" w:cs="Arial"/>
          <w:color w:val="222222"/>
          <w:sz w:val="21"/>
          <w:szCs w:val="21"/>
          <w:lang w:val="nl-NL"/>
        </w:rPr>
      </w:pPr>
      <w:r w:rsidRPr="00DF1557">
        <w:rPr>
          <w:lang w:val="nl-NL"/>
        </w:rPr>
        <w:t xml:space="preserve">TIG = </w:t>
      </w:r>
      <w:r w:rsidRPr="00DF1557">
        <w:rPr>
          <w:rFonts w:ascii="Arial" w:hAnsi="Arial" w:cs="Arial"/>
          <w:color w:val="222222"/>
          <w:sz w:val="21"/>
          <w:szCs w:val="21"/>
          <w:lang w:val="nl-NL"/>
        </w:rPr>
        <w:t>Tungsten Inert Gas</w:t>
      </w:r>
    </w:p>
    <w:p w:rsidR="00DF1557" w:rsidRPr="00DF1557" w:rsidRDefault="00DF1557" w:rsidP="00DF1557">
      <w:pPr>
        <w:spacing w:line="254" w:lineRule="auto"/>
        <w:ind w:left="720"/>
        <w:rPr>
          <w:lang w:val="nl-NL"/>
        </w:rPr>
      </w:pPr>
      <w:r w:rsidRPr="00DF1557">
        <w:rPr>
          <w:lang w:val="nl-NL"/>
        </w:rPr>
        <w:t>MIG =</w:t>
      </w:r>
      <w:r w:rsidRPr="00DF1557">
        <w:rPr>
          <w:rFonts w:ascii="Arial" w:hAnsi="Arial" w:cs="Arial"/>
          <w:color w:val="222222"/>
          <w:sz w:val="21"/>
          <w:szCs w:val="21"/>
          <w:shd w:val="clear" w:color="auto" w:fill="FFFFFF"/>
          <w:lang w:val="nl-NL"/>
        </w:rPr>
        <w:t>Metal Inert Gas</w:t>
      </w:r>
    </w:p>
    <w:p w:rsidR="00DF1557" w:rsidRPr="00DF1557" w:rsidRDefault="00DF1557" w:rsidP="00DF1557">
      <w:pPr>
        <w:spacing w:line="254" w:lineRule="auto"/>
        <w:ind w:left="720"/>
      </w:pPr>
      <w:r w:rsidRPr="00DF1557">
        <w:t>MAG =</w:t>
      </w:r>
      <w:r w:rsidRPr="00DF1557">
        <w:rPr>
          <w:rFonts w:ascii="Arial" w:hAnsi="Arial" w:cs="Arial"/>
          <w:color w:val="222222"/>
          <w:sz w:val="21"/>
          <w:szCs w:val="21"/>
          <w:shd w:val="clear" w:color="auto" w:fill="FFFFFF"/>
        </w:rPr>
        <w:t>Metal Active Gas</w:t>
      </w:r>
    </w:p>
    <w:p w:rsidR="00F72353" w:rsidRPr="00F72353" w:rsidRDefault="00F72353" w:rsidP="00F72353">
      <w:pPr>
        <w:rPr>
          <w:lang w:val="nl-NL"/>
        </w:rPr>
      </w:pPr>
    </w:p>
    <w:p w:rsidR="00F72353" w:rsidRDefault="00F72353" w:rsidP="00F72353">
      <w:pPr>
        <w:rPr>
          <w:lang w:val="nl-NL"/>
        </w:rPr>
      </w:pPr>
      <w:r w:rsidRPr="00F72353">
        <w:rPr>
          <w:lang w:val="nl-NL"/>
        </w:rPr>
        <w:t>• Waarom gebruikt je gas</w:t>
      </w:r>
    </w:p>
    <w:p w:rsidR="00F72353" w:rsidRPr="00F72353" w:rsidRDefault="00DF1557" w:rsidP="00F72353">
      <w:pPr>
        <w:rPr>
          <w:lang w:val="nl-NL"/>
        </w:rPr>
      </w:pPr>
      <w:r>
        <w:rPr>
          <w:lang w:val="nl-NL"/>
        </w:rPr>
        <w:t>Om het project te beschermen tegen invloed van de buitenkant</w:t>
      </w:r>
    </w:p>
    <w:p w:rsidR="00F72353" w:rsidRDefault="00F72353" w:rsidP="00F72353">
      <w:pPr>
        <w:rPr>
          <w:lang w:val="nl-NL"/>
        </w:rPr>
      </w:pPr>
      <w:r w:rsidRPr="00F72353">
        <w:rPr>
          <w:lang w:val="nl-NL"/>
        </w:rPr>
        <w:lastRenderedPageBreak/>
        <w:t>• Kan je gietijzer lassen?</w:t>
      </w:r>
      <w:r w:rsidR="004336DB">
        <w:rPr>
          <w:lang w:val="nl-NL"/>
        </w:rPr>
        <w:t xml:space="preserve"> Ja dat kan</w:t>
      </w:r>
      <w:bookmarkStart w:id="0" w:name="_GoBack"/>
      <w:bookmarkEnd w:id="0"/>
    </w:p>
    <w:p w:rsidR="00DF1557" w:rsidRPr="004336DB" w:rsidRDefault="00DF1557" w:rsidP="00F72353">
      <w:pPr>
        <w:rPr>
          <w:rFonts w:cstheme="minorHAnsi"/>
          <w:lang w:val="nl-NL"/>
        </w:rPr>
      </w:pPr>
      <w:r w:rsidRPr="004336DB">
        <w:rPr>
          <w:rFonts w:cstheme="minorHAnsi"/>
          <w:color w:val="333333"/>
          <w:shd w:val="clear" w:color="auto" w:fill="ECF3F7"/>
          <w:lang w:val="nl-NL"/>
        </w:rPr>
        <w:t>de geijkte manier is met gietijzer electroden, en dus de ouderwetse baguettenpost. De te lassen stukken worden dan eerst voorverwarmd tot op de temperatuur die de fabrikant van de electroden voorschrijft.</w:t>
      </w:r>
    </w:p>
    <w:sectPr w:rsidR="00DF1557" w:rsidRPr="004336D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53"/>
    <w:rsid w:val="004336DB"/>
    <w:rsid w:val="009C5B5A"/>
    <w:rsid w:val="00A15359"/>
    <w:rsid w:val="00DF1557"/>
    <w:rsid w:val="00F7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E1C2BA"/>
  <w15:chartTrackingRefBased/>
  <w15:docId w15:val="{C88C8448-0B1B-4C69-BC9F-D4A2B71A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Elsan Kujevic</dc:creator>
  <cp:keywords/>
  <dc:description/>
  <cp:lastModifiedBy>Elsan Kujevic</cp:lastModifiedBy>
  <cp:revision>1</cp:revision>
  <dcterms:created xsi:type="dcterms:W3CDTF">2020-04-09T11:23:00Z</dcterms:created>
  <dcterms:modified xsi:type="dcterms:W3CDTF">2020-04-09T11:46:00Z</dcterms:modified>
</cp:coreProperties>
</file>